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B59D3" w14:textId="77777777" w:rsidR="00D808D8" w:rsidRDefault="00D808D8">
      <w:pPr>
        <w:shd w:val="clear" w:color="auto" w:fill="FFFFFF"/>
        <w:spacing w:after="0" w:line="240" w:lineRule="auto"/>
        <w:rPr>
          <w:rFonts w:ascii="Source Sans Pro" w:eastAsia="Times New Roman" w:hAnsi="Source Sans Pro"/>
          <w:color w:val="C81E4D"/>
          <w:sz w:val="24"/>
          <w:szCs w:val="24"/>
          <w:lang w:eastAsia="cs-CZ"/>
        </w:rPr>
      </w:pPr>
      <w:bookmarkStart w:id="0" w:name="_GoBack"/>
      <w:bookmarkEnd w:id="0"/>
    </w:p>
    <w:p w14:paraId="582B59D4" w14:textId="77777777" w:rsidR="00D808D8" w:rsidRDefault="00145992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noProof/>
          <w:color w:val="666666"/>
          <w:sz w:val="24"/>
          <w:szCs w:val="24"/>
          <w:lang w:eastAsia="cs-CZ"/>
        </w:rPr>
        <w:drawing>
          <wp:inline distT="0" distB="0" distL="0" distR="0" wp14:anchorId="582B59D3" wp14:editId="582B59D4">
            <wp:extent cx="5715000" cy="4286249"/>
            <wp:effectExtent l="0" t="0" r="0" b="1"/>
            <wp:docPr id="1" name="obrázek 2" descr="PHOTO-2020-04-20-14-34-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82B59D5" w14:textId="77777777" w:rsidR="00D808D8" w:rsidRDefault="00145992">
      <w:pPr>
        <w:shd w:val="clear" w:color="auto" w:fill="FFFFFF"/>
        <w:spacing w:before="240" w:after="240" w:line="576" w:lineRule="atLeast"/>
        <w:outlineLvl w:val="0"/>
        <w:rPr>
          <w:rFonts w:ascii="Times New Roman" w:eastAsia="Times New Roman" w:hAnsi="Times New Roman"/>
          <w:kern w:val="3"/>
          <w:sz w:val="48"/>
          <w:szCs w:val="48"/>
          <w:lang w:eastAsia="cs-CZ"/>
        </w:rPr>
      </w:pPr>
      <w:r>
        <w:rPr>
          <w:rFonts w:ascii="Times New Roman" w:eastAsia="Times New Roman" w:hAnsi="Times New Roman"/>
          <w:kern w:val="3"/>
          <w:sz w:val="48"/>
          <w:szCs w:val="48"/>
          <w:lang w:eastAsia="cs-CZ"/>
        </w:rPr>
        <w:t>Zítra ráno se otevře silnice kolem Souše</w:t>
      </w:r>
    </w:p>
    <w:p w14:paraId="582B59D6" w14:textId="77777777" w:rsidR="00D808D8" w:rsidRDefault="0014599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22. 04. 2020</w:t>
      </w:r>
    </w:p>
    <w:p w14:paraId="582B59D7" w14:textId="77777777" w:rsidR="00D808D8" w:rsidRDefault="00145992">
      <w:pPr>
        <w:shd w:val="clear" w:color="auto" w:fill="FFFFFF"/>
        <w:spacing w:before="240" w:after="240" w:line="315" w:lineRule="atLeast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Po zimní uzavírce opět začíná sezonní provoz na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silnici  II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/290 v úseku Souš –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Smědava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. Poprvé tudy bude možno projet ve čtvrtek 23. dubna od 8 hodin ráno.</w:t>
      </w:r>
    </w:p>
    <w:p w14:paraId="582B59D8" w14:textId="77777777" w:rsidR="00D808D8" w:rsidRDefault="00145992">
      <w:pPr>
        <w:shd w:val="clear" w:color="auto" w:fill="FFFFFF"/>
        <w:spacing w:before="240" w:after="240" w:line="315" w:lineRule="atLeast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„Jelikož okolo komunikace leží stále velké množství sněhu, který postupně odtává, doporučujeme řidičům zvláště v ranních hodinách zvýšené opatrnosti při průjezdu uvedeným úsekem,"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 upozornil Pavel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Šén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, generální ředitel společnosti Silnice LK.</w:t>
      </w:r>
    </w:p>
    <w:p w14:paraId="582B59D9" w14:textId="77777777" w:rsidR="00D808D8" w:rsidRDefault="00145992">
      <w:pPr>
        <w:shd w:val="clear" w:color="auto" w:fill="FFFFFF"/>
        <w:spacing w:before="240" w:after="240" w:line="315" w:lineRule="atLeast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„Vloni se poprvé po zimě mohlo kolem přehrady Souš projet o půlnoci z 3. na 4. května, rok předtím to bylo 24. dubna,“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doplnil Jan Sviták, náměstek hejtmana pro resort dopravy, investic a veřejných zakázek.</w:t>
      </w:r>
    </w:p>
    <w:p w14:paraId="582B59DA" w14:textId="77777777" w:rsidR="00D808D8" w:rsidRDefault="00145992">
      <w:pPr>
        <w:shd w:val="clear" w:color="auto" w:fill="FFFFFF"/>
        <w:spacing w:before="240" w:after="240" w:line="315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Zdroj: Liberecký kraj</w:t>
      </w:r>
    </w:p>
    <w:p w14:paraId="582B59DB" w14:textId="77777777" w:rsidR="00D808D8" w:rsidRDefault="00D808D8"/>
    <w:sectPr w:rsidR="00D808D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B59D9" w14:textId="77777777" w:rsidR="002C6366" w:rsidRDefault="00145992">
      <w:pPr>
        <w:spacing w:after="0" w:line="240" w:lineRule="auto"/>
      </w:pPr>
      <w:r>
        <w:separator/>
      </w:r>
    </w:p>
  </w:endnote>
  <w:endnote w:type="continuationSeparator" w:id="0">
    <w:p w14:paraId="582B59DB" w14:textId="77777777" w:rsidR="002C6366" w:rsidRDefault="0014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B59D5" w14:textId="77777777" w:rsidR="002C6366" w:rsidRDefault="001459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2B59D7" w14:textId="77777777" w:rsidR="002C6366" w:rsidRDefault="00145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8D8"/>
    <w:rsid w:val="00145992"/>
    <w:rsid w:val="002C6366"/>
    <w:rsid w:val="00514F41"/>
    <w:rsid w:val="00D8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59D3"/>
  <w15:docId w15:val="{235D7786-0248-4247-8B04-246949B9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587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Vaňková</dc:creator>
  <dc:description/>
  <cp:lastModifiedBy>Irena Vaňková</cp:lastModifiedBy>
  <cp:revision>2</cp:revision>
  <dcterms:created xsi:type="dcterms:W3CDTF">2020-04-23T04:58:00Z</dcterms:created>
  <dcterms:modified xsi:type="dcterms:W3CDTF">2020-04-23T04:58:00Z</dcterms:modified>
</cp:coreProperties>
</file>