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1F14" w14:textId="7936233A" w:rsidR="00073093" w:rsidRDefault="00073093" w:rsidP="00073093">
      <w:pPr>
        <w:pStyle w:val="docdat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Hlk120885098"/>
      <w:bookmarkEnd w:id="0"/>
      <w:r>
        <w:rPr>
          <w:rFonts w:ascii="Arial" w:hAnsi="Arial" w:cs="Arial"/>
          <w:b/>
          <w:bCs/>
          <w:color w:val="000000"/>
          <w:sz w:val="32"/>
          <w:szCs w:val="32"/>
        </w:rPr>
        <w:t>HASIČI RADÍ OBČANŮM</w:t>
      </w:r>
    </w:p>
    <w:p w14:paraId="2CF25AA3" w14:textId="77777777" w:rsidR="00073093" w:rsidRDefault="00073093" w:rsidP="00073093">
      <w:pPr>
        <w:pStyle w:val="docdata"/>
        <w:spacing w:before="0" w:beforeAutospacing="0" w:after="0" w:afterAutospacing="0"/>
        <w:jc w:val="center"/>
      </w:pPr>
    </w:p>
    <w:p w14:paraId="1282C8B3" w14:textId="21D37CE0" w:rsidR="00073093" w:rsidRDefault="00073093" w:rsidP="00073093">
      <w:pPr>
        <w:pStyle w:val="docdat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Dopravní nehody v zimě</w:t>
      </w:r>
    </w:p>
    <w:p w14:paraId="55F8A732" w14:textId="496A635C" w:rsidR="00073093" w:rsidRDefault="00073093" w:rsidP="00073093">
      <w:pPr>
        <w:pStyle w:val="docdat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1728CED" w14:textId="28C7A2A3" w:rsidR="00073093" w:rsidRDefault="00073093" w:rsidP="00073093">
      <w:pPr>
        <w:pStyle w:val="docdata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582C1CF5" wp14:editId="43ED2804">
            <wp:extent cx="2393315" cy="1593976"/>
            <wp:effectExtent l="0" t="0" r="6985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873" cy="160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D2A90" w14:textId="3E5A2DB3" w:rsidR="00073093" w:rsidRDefault="00073093" w:rsidP="00073093">
      <w:pPr>
        <w:pStyle w:val="Normlnweb"/>
        <w:spacing w:before="0" w:beforeAutospacing="0" w:after="0" w:afterAutospacing="0"/>
      </w:pPr>
    </w:p>
    <w:p w14:paraId="065C2687" w14:textId="4B464417" w:rsidR="00073093" w:rsidRDefault="00073093" w:rsidP="00073093">
      <w:pPr>
        <w:pStyle w:val="Normlnweb"/>
        <w:spacing w:after="0"/>
        <w:jc w:val="both"/>
        <w:rPr>
          <w:rFonts w:ascii="Arial" w:hAnsi="Arial" w:cs="Arial"/>
          <w:color w:val="000000"/>
        </w:rPr>
      </w:pPr>
      <w:r w:rsidRPr="00073093">
        <w:rPr>
          <w:rFonts w:ascii="Arial" w:hAnsi="Arial" w:cs="Arial"/>
          <w:color w:val="000000"/>
        </w:rPr>
        <w:t>Zimní podmínky každoročně přináší zvýšené nároky na řidiče i vozidla více než v jiných ročních obdobích.</w:t>
      </w:r>
      <w:r>
        <w:rPr>
          <w:rFonts w:ascii="Arial" w:hAnsi="Arial" w:cs="Arial"/>
          <w:color w:val="000000"/>
        </w:rPr>
        <w:t xml:space="preserve"> </w:t>
      </w:r>
      <w:r w:rsidRPr="00073093">
        <w:rPr>
          <w:rFonts w:ascii="Arial" w:hAnsi="Arial" w:cs="Arial"/>
          <w:color w:val="000000"/>
        </w:rPr>
        <w:t>Hrozba nehody je při jízdě na sněhu a ledu 15krát větší než v</w:t>
      </w:r>
      <w:r>
        <w:rPr>
          <w:rFonts w:ascii="Arial" w:hAnsi="Arial" w:cs="Arial"/>
          <w:color w:val="000000"/>
        </w:rPr>
        <w:t> </w:t>
      </w:r>
      <w:r w:rsidRPr="00073093">
        <w:rPr>
          <w:rFonts w:ascii="Arial" w:hAnsi="Arial" w:cs="Arial"/>
          <w:color w:val="000000"/>
        </w:rPr>
        <w:t>létě</w:t>
      </w:r>
      <w:r>
        <w:rPr>
          <w:rFonts w:ascii="Arial" w:hAnsi="Arial" w:cs="Arial"/>
          <w:color w:val="000000"/>
        </w:rPr>
        <w:t xml:space="preserve">. </w:t>
      </w:r>
    </w:p>
    <w:p w14:paraId="73772D73" w14:textId="610D527A" w:rsidR="00073093" w:rsidRDefault="00851F20" w:rsidP="00073093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Na co si dát pozor před cestou</w:t>
      </w:r>
      <w:r w:rsidRPr="00851F20">
        <w:rPr>
          <w:rFonts w:ascii="Arial" w:hAnsi="Arial" w:cs="Arial"/>
          <w:b/>
          <w:bCs/>
          <w:color w:val="000000"/>
        </w:rPr>
        <w:t>?</w:t>
      </w:r>
      <w:r>
        <w:rPr>
          <w:rFonts w:ascii="Arial" w:hAnsi="Arial" w:cs="Arial"/>
          <w:color w:val="000000"/>
        </w:rPr>
        <w:t xml:space="preserve"> Ne</w:t>
      </w:r>
      <w:r w:rsidR="00073093">
        <w:rPr>
          <w:rFonts w:ascii="Arial" w:hAnsi="Arial" w:cs="Arial"/>
          <w:color w:val="000000"/>
        </w:rPr>
        <w:t>zapomínat na řádné očištění vozidla od sněhu a</w:t>
      </w:r>
      <w:r w:rsidR="00CA34E6">
        <w:rPr>
          <w:rFonts w:ascii="Arial" w:hAnsi="Arial" w:cs="Arial"/>
          <w:color w:val="000000"/>
        </w:rPr>
        <w:t> </w:t>
      </w:r>
      <w:r w:rsidR="00073093">
        <w:rPr>
          <w:rFonts w:ascii="Arial" w:hAnsi="Arial" w:cs="Arial"/>
          <w:color w:val="000000"/>
        </w:rPr>
        <w:t xml:space="preserve">námrazy. Malé průzory v čelním skle nejsou pro bezpečný výhled z vozu zdaleka dostačující. </w:t>
      </w:r>
      <w:r w:rsidR="002E44D5">
        <w:rPr>
          <w:rFonts w:ascii="Arial" w:hAnsi="Arial" w:cs="Arial"/>
          <w:color w:val="000000"/>
        </w:rPr>
        <w:t>Před jízdou odstranit ze střechy</w:t>
      </w:r>
      <w:r w:rsidR="00073093">
        <w:rPr>
          <w:rFonts w:ascii="Arial" w:hAnsi="Arial" w:cs="Arial"/>
          <w:color w:val="000000"/>
        </w:rPr>
        <w:t xml:space="preserve"> padající sníh a led </w:t>
      </w:r>
      <w:r w:rsidR="002E44D5">
        <w:rPr>
          <w:rFonts w:ascii="Arial" w:hAnsi="Arial" w:cs="Arial"/>
          <w:color w:val="000000"/>
        </w:rPr>
        <w:t xml:space="preserve">z </w:t>
      </w:r>
      <w:r w:rsidR="00073093">
        <w:rPr>
          <w:rFonts w:ascii="Arial" w:hAnsi="Arial" w:cs="Arial"/>
          <w:color w:val="000000"/>
        </w:rPr>
        <w:t>vozidl</w:t>
      </w:r>
      <w:r w:rsidR="002E44D5">
        <w:rPr>
          <w:rFonts w:ascii="Arial" w:hAnsi="Arial" w:cs="Arial"/>
          <w:color w:val="000000"/>
        </w:rPr>
        <w:t>a</w:t>
      </w:r>
      <w:r w:rsidR="00073093">
        <w:rPr>
          <w:rFonts w:ascii="Arial" w:hAnsi="Arial" w:cs="Arial"/>
          <w:color w:val="000000"/>
        </w:rPr>
        <w:t xml:space="preserve">, kvůli kterému může dojít k dopravní nehodě. </w:t>
      </w:r>
      <w:r w:rsidR="009647DD">
        <w:rPr>
          <w:rFonts w:ascii="Arial" w:hAnsi="Arial" w:cs="Arial"/>
          <w:color w:val="000000"/>
        </w:rPr>
        <w:t>Používat</w:t>
      </w:r>
      <w:r>
        <w:rPr>
          <w:rFonts w:ascii="Arial" w:hAnsi="Arial" w:cs="Arial"/>
          <w:color w:val="000000"/>
        </w:rPr>
        <w:t xml:space="preserve"> </w:t>
      </w:r>
      <w:r w:rsidR="00073093">
        <w:rPr>
          <w:rFonts w:ascii="Arial" w:hAnsi="Arial" w:cs="Arial"/>
          <w:color w:val="000000"/>
        </w:rPr>
        <w:t xml:space="preserve">zimní pneumatiky. </w:t>
      </w:r>
      <w:r w:rsidR="00DF719F">
        <w:rPr>
          <w:rFonts w:ascii="Arial" w:hAnsi="Arial" w:cs="Arial"/>
          <w:color w:val="000000"/>
        </w:rPr>
        <w:t>P</w:t>
      </w:r>
      <w:r w:rsidR="00073093">
        <w:rPr>
          <w:rFonts w:ascii="Arial" w:hAnsi="Arial" w:cs="Arial"/>
          <w:color w:val="000000"/>
        </w:rPr>
        <w:t xml:space="preserve">ro jízdu na sněhu bychom je měli hustit o cca 20 </w:t>
      </w:r>
      <w:proofErr w:type="spellStart"/>
      <w:r w:rsidR="00073093">
        <w:rPr>
          <w:rFonts w:ascii="Arial" w:hAnsi="Arial" w:cs="Arial"/>
          <w:color w:val="000000"/>
        </w:rPr>
        <w:t>kPa</w:t>
      </w:r>
      <w:proofErr w:type="spellEnd"/>
      <w:r w:rsidR="00073093">
        <w:rPr>
          <w:rFonts w:ascii="Arial" w:hAnsi="Arial" w:cs="Arial"/>
          <w:color w:val="000000"/>
        </w:rPr>
        <w:t xml:space="preserve"> více než v létě. </w:t>
      </w:r>
    </w:p>
    <w:p w14:paraId="2A258E12" w14:textId="77777777" w:rsidR="00073093" w:rsidRDefault="00073093" w:rsidP="00073093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1EFD402" w14:textId="41F66E40" w:rsidR="00073093" w:rsidRDefault="00851F20" w:rsidP="00073093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1F20">
        <w:rPr>
          <w:rFonts w:ascii="Arial" w:hAnsi="Arial" w:cs="Arial"/>
          <w:b/>
          <w:bCs/>
          <w:color w:val="000000"/>
        </w:rPr>
        <w:t>Udržujte správný odstup.</w:t>
      </w:r>
      <w:r>
        <w:rPr>
          <w:rFonts w:ascii="Arial" w:hAnsi="Arial" w:cs="Arial"/>
          <w:color w:val="000000"/>
        </w:rPr>
        <w:t xml:space="preserve"> </w:t>
      </w:r>
      <w:r w:rsidR="00073093">
        <w:rPr>
          <w:rFonts w:ascii="Arial" w:hAnsi="Arial" w:cs="Arial"/>
          <w:color w:val="000000"/>
        </w:rPr>
        <w:t xml:space="preserve">S tvorbou náledí </w:t>
      </w:r>
      <w:r w:rsidR="00DF719F">
        <w:rPr>
          <w:rFonts w:ascii="Arial" w:hAnsi="Arial" w:cs="Arial"/>
          <w:color w:val="000000"/>
        </w:rPr>
        <w:t>musíme</w:t>
      </w:r>
      <w:r w:rsidR="00073093">
        <w:rPr>
          <w:rFonts w:ascii="Arial" w:hAnsi="Arial" w:cs="Arial"/>
          <w:color w:val="000000"/>
        </w:rPr>
        <w:t xml:space="preserve"> nejčastěji počítat v lesních úsecích</w:t>
      </w:r>
      <w:r w:rsidR="00DF719F">
        <w:rPr>
          <w:rFonts w:ascii="Arial" w:hAnsi="Arial" w:cs="Arial"/>
          <w:color w:val="000000"/>
        </w:rPr>
        <w:t>, na mostech</w:t>
      </w:r>
      <w:r w:rsidR="00073093">
        <w:rPr>
          <w:rFonts w:ascii="Arial" w:hAnsi="Arial" w:cs="Arial"/>
          <w:color w:val="000000"/>
        </w:rPr>
        <w:t xml:space="preserve"> a ve vyjetých podélných stopách. Odstup mezi vozidly je důležité udržovat větší než na suché vozovce</w:t>
      </w:r>
      <w:r>
        <w:rPr>
          <w:rFonts w:ascii="Arial" w:hAnsi="Arial" w:cs="Arial"/>
          <w:color w:val="000000"/>
        </w:rPr>
        <w:t xml:space="preserve"> </w:t>
      </w:r>
    </w:p>
    <w:p w14:paraId="16D7A7C0" w14:textId="77777777" w:rsidR="00851F20" w:rsidRDefault="00851F20" w:rsidP="00073093">
      <w:pPr>
        <w:pStyle w:val="Normlnweb"/>
        <w:spacing w:before="0" w:beforeAutospacing="0" w:after="0" w:afterAutospacing="0"/>
        <w:jc w:val="both"/>
      </w:pPr>
    </w:p>
    <w:p w14:paraId="6E005620" w14:textId="25F0625F" w:rsidR="00073093" w:rsidRDefault="00DF719F" w:rsidP="00DF719F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1F20">
        <w:rPr>
          <w:rFonts w:ascii="Arial" w:hAnsi="Arial" w:cs="Arial"/>
          <w:b/>
          <w:bCs/>
          <w:color w:val="000000"/>
        </w:rPr>
        <w:t>A co když uvázneme na silnicích v koloně?</w:t>
      </w:r>
      <w:r>
        <w:rPr>
          <w:rFonts w:ascii="Arial" w:hAnsi="Arial" w:cs="Arial"/>
          <w:color w:val="000000"/>
        </w:rPr>
        <w:t xml:space="preserve"> Mysleme na to, že při </w:t>
      </w:r>
      <w:r w:rsidR="00073093">
        <w:rPr>
          <w:rFonts w:ascii="Arial" w:hAnsi="Arial" w:cs="Arial"/>
          <w:color w:val="000000"/>
        </w:rPr>
        <w:t>jízdách na delší vzdálenost</w:t>
      </w:r>
      <w:r>
        <w:rPr>
          <w:rFonts w:ascii="Arial" w:hAnsi="Arial" w:cs="Arial"/>
          <w:color w:val="000000"/>
        </w:rPr>
        <w:t xml:space="preserve"> je dobré </w:t>
      </w:r>
      <w:r w:rsidR="00073093">
        <w:rPr>
          <w:rFonts w:ascii="Arial" w:hAnsi="Arial" w:cs="Arial"/>
          <w:color w:val="000000"/>
        </w:rPr>
        <w:t>mít plnou palivovou nádrž, ve vozidle deku, případně teplé nápoje. Při jízdě do horských oblastí nezapomeňme na zimní řetězy, lopatu a trochu písku vhodného k podsypání kol vozu uvízlého na zledovatělé vozovce.</w:t>
      </w:r>
    </w:p>
    <w:p w14:paraId="6C8613B9" w14:textId="6EAF89C7" w:rsidR="00CA34E6" w:rsidRDefault="00CA34E6" w:rsidP="00DF719F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48EA91E" w14:textId="77777777" w:rsidR="00CA34E6" w:rsidRDefault="00CA34E6" w:rsidP="00CA34E6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CA34E6">
        <w:rPr>
          <w:rFonts w:ascii="Arial" w:hAnsi="Arial" w:cs="Arial"/>
          <w:b/>
          <w:bCs/>
          <w:color w:val="000000"/>
        </w:rPr>
        <w:t xml:space="preserve">Co dělat při dopravní nehodě? </w:t>
      </w:r>
    </w:p>
    <w:p w14:paraId="21408451" w14:textId="07E79EA6" w:rsidR="00CA34E6" w:rsidRPr="00CA34E6" w:rsidRDefault="00CC2008" w:rsidP="00CA34E6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Zastavit vozidlo a vypnout motor</w:t>
      </w:r>
      <w:r w:rsidR="00CA34E6" w:rsidRPr="00CA34E6">
        <w:rPr>
          <w:rFonts w:ascii="Arial" w:hAnsi="Arial" w:cs="Arial"/>
          <w:color w:val="000000"/>
        </w:rPr>
        <w:t>,</w:t>
      </w:r>
      <w:r w:rsidR="00CA34E6">
        <w:rPr>
          <w:rFonts w:ascii="Arial" w:hAnsi="Arial" w:cs="Arial"/>
          <w:color w:val="000000"/>
        </w:rPr>
        <w:t xml:space="preserve"> </w:t>
      </w:r>
      <w:r w:rsidR="009647DD">
        <w:rPr>
          <w:rFonts w:ascii="Arial" w:hAnsi="Arial" w:cs="Arial"/>
          <w:color w:val="000000"/>
        </w:rPr>
        <w:t xml:space="preserve">dále </w:t>
      </w:r>
      <w:r w:rsidR="00CA34E6" w:rsidRPr="00CA34E6">
        <w:rPr>
          <w:rFonts w:ascii="Arial" w:hAnsi="Arial" w:cs="Arial"/>
          <w:color w:val="000000"/>
        </w:rPr>
        <w:t>označ</w:t>
      </w:r>
      <w:r w:rsidR="009647DD">
        <w:rPr>
          <w:rFonts w:ascii="Arial" w:hAnsi="Arial" w:cs="Arial"/>
          <w:color w:val="000000"/>
        </w:rPr>
        <w:t>it</w:t>
      </w:r>
      <w:r w:rsidR="00CA34E6" w:rsidRPr="00CA34E6">
        <w:rPr>
          <w:rFonts w:ascii="Arial" w:hAnsi="Arial" w:cs="Arial"/>
          <w:color w:val="000000"/>
        </w:rPr>
        <w:t xml:space="preserve"> míst</w:t>
      </w:r>
      <w:r w:rsidR="009647DD">
        <w:rPr>
          <w:rFonts w:ascii="Arial" w:hAnsi="Arial" w:cs="Arial"/>
          <w:color w:val="000000"/>
        </w:rPr>
        <w:t>o</w:t>
      </w:r>
      <w:r w:rsidR="00CA34E6" w:rsidRPr="00CA34E6">
        <w:rPr>
          <w:rFonts w:ascii="Arial" w:hAnsi="Arial" w:cs="Arial"/>
          <w:color w:val="000000"/>
        </w:rPr>
        <w:t xml:space="preserve"> dopravní nehody výstražným trojúhelníkem</w:t>
      </w:r>
      <w:r w:rsidR="00CA34E6">
        <w:rPr>
          <w:rFonts w:ascii="Arial" w:hAnsi="Arial" w:cs="Arial"/>
          <w:color w:val="000000"/>
        </w:rPr>
        <w:t xml:space="preserve"> nebo použít varovné světelné ukazatele, obléct si reflexní vestu. </w:t>
      </w:r>
      <w:r w:rsidR="00CA34E6" w:rsidRPr="00CA34E6">
        <w:rPr>
          <w:rFonts w:ascii="Arial" w:hAnsi="Arial" w:cs="Arial"/>
          <w:color w:val="000000"/>
        </w:rPr>
        <w:t xml:space="preserve">Při hromadné dopravní nehodě </w:t>
      </w:r>
      <w:r>
        <w:rPr>
          <w:rFonts w:ascii="Arial" w:hAnsi="Arial" w:cs="Arial"/>
          <w:color w:val="000000"/>
        </w:rPr>
        <w:t>opustit</w:t>
      </w:r>
      <w:r w:rsidR="00CA34E6" w:rsidRPr="00CA34E6">
        <w:rPr>
          <w:rFonts w:ascii="Arial" w:hAnsi="Arial" w:cs="Arial"/>
          <w:color w:val="000000"/>
        </w:rPr>
        <w:t xml:space="preserve"> co nejdříve vozidlo a nezdržova</w:t>
      </w:r>
      <w:r>
        <w:rPr>
          <w:rFonts w:ascii="Arial" w:hAnsi="Arial" w:cs="Arial"/>
          <w:color w:val="000000"/>
        </w:rPr>
        <w:t>t</w:t>
      </w:r>
      <w:r w:rsidR="00CA34E6" w:rsidRPr="00CA34E6">
        <w:rPr>
          <w:rFonts w:ascii="Arial" w:hAnsi="Arial" w:cs="Arial"/>
          <w:color w:val="000000"/>
        </w:rPr>
        <w:t xml:space="preserve"> se v blízkosti havarovaných vozidel</w:t>
      </w:r>
      <w:r w:rsidR="009647DD">
        <w:rPr>
          <w:rFonts w:ascii="Arial" w:hAnsi="Arial" w:cs="Arial"/>
          <w:color w:val="000000"/>
        </w:rPr>
        <w:t xml:space="preserve"> (nejlépe za svodidla)</w:t>
      </w:r>
      <w:r w:rsidR="00CA34E6" w:rsidRPr="00CA34E6">
        <w:rPr>
          <w:rFonts w:ascii="Arial" w:hAnsi="Arial" w:cs="Arial"/>
          <w:color w:val="000000"/>
        </w:rPr>
        <w:t>. Pokud by hrozil výbuch nebo požár, je nutné, aby všechny osoby opustily nebezpečný prostor</w:t>
      </w:r>
      <w:r w:rsidR="00B53C1D">
        <w:rPr>
          <w:rFonts w:ascii="Arial" w:hAnsi="Arial" w:cs="Arial"/>
          <w:color w:val="000000"/>
        </w:rPr>
        <w:t>. Dopravní nehodu je třeba</w:t>
      </w:r>
      <w:r w:rsidR="00CA34E6">
        <w:rPr>
          <w:rFonts w:ascii="Arial" w:hAnsi="Arial" w:cs="Arial"/>
          <w:color w:val="000000"/>
        </w:rPr>
        <w:t xml:space="preserve"> </w:t>
      </w:r>
      <w:r w:rsidR="00B53C1D">
        <w:rPr>
          <w:rFonts w:ascii="Arial" w:hAnsi="Arial" w:cs="Arial"/>
          <w:color w:val="000000"/>
        </w:rPr>
        <w:t>nahlásit na</w:t>
      </w:r>
      <w:r w:rsidR="00CA34E6" w:rsidRPr="00CA34E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tísňovou linku 150</w:t>
      </w:r>
      <w:r w:rsidR="00E01A83">
        <w:rPr>
          <w:rFonts w:ascii="Arial" w:hAnsi="Arial" w:cs="Arial"/>
          <w:color w:val="000000"/>
        </w:rPr>
        <w:t xml:space="preserve"> nebo </w:t>
      </w:r>
      <w:r>
        <w:rPr>
          <w:rFonts w:ascii="Arial" w:hAnsi="Arial" w:cs="Arial"/>
          <w:color w:val="000000"/>
        </w:rPr>
        <w:t>112</w:t>
      </w:r>
      <w:r w:rsidR="00E01A8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B53C1D">
        <w:rPr>
          <w:rFonts w:ascii="Arial" w:hAnsi="Arial" w:cs="Arial"/>
          <w:color w:val="000000"/>
        </w:rPr>
        <w:t>Důležité je s</w:t>
      </w:r>
      <w:r>
        <w:rPr>
          <w:rFonts w:ascii="Arial" w:hAnsi="Arial" w:cs="Arial"/>
          <w:color w:val="000000"/>
        </w:rPr>
        <w:t>dělit konkrétn</w:t>
      </w:r>
      <w:r w:rsidR="00B53C1D">
        <w:rPr>
          <w:rFonts w:ascii="Arial" w:hAnsi="Arial" w:cs="Arial"/>
          <w:color w:val="000000"/>
        </w:rPr>
        <w:t>í</w:t>
      </w:r>
      <w:r>
        <w:rPr>
          <w:rFonts w:ascii="Arial" w:hAnsi="Arial" w:cs="Arial"/>
          <w:color w:val="000000"/>
        </w:rPr>
        <w:t xml:space="preserve"> místo nehody</w:t>
      </w:r>
      <w:r w:rsidR="00DB055F">
        <w:rPr>
          <w:rFonts w:ascii="Arial" w:hAnsi="Arial" w:cs="Arial"/>
          <w:color w:val="000000"/>
        </w:rPr>
        <w:t xml:space="preserve"> a jaké jsou viditelné následky, např. zranění, požár, únik kapalin</w:t>
      </w:r>
      <w:r w:rsidR="00B53C1D">
        <w:rPr>
          <w:rFonts w:ascii="Arial" w:hAnsi="Arial" w:cs="Arial"/>
          <w:color w:val="000000"/>
        </w:rPr>
        <w:t>. K orientaci Vám poslouží vědět</w:t>
      </w:r>
      <w:r w:rsidR="00C73821">
        <w:rPr>
          <w:rFonts w:ascii="Arial" w:hAnsi="Arial" w:cs="Arial"/>
          <w:color w:val="000000"/>
        </w:rPr>
        <w:t>,</w:t>
      </w:r>
      <w:r w:rsidR="00B53C1D">
        <w:rPr>
          <w:rFonts w:ascii="Arial" w:hAnsi="Arial" w:cs="Arial"/>
          <w:color w:val="000000"/>
        </w:rPr>
        <w:t xml:space="preserve"> odkud kam jedete (směr jízdy), na kterém kilometru se nacházíte, který sjezd, návěstí či kilometrovník jste minuli</w:t>
      </w:r>
      <w:r w:rsidR="00855ABD">
        <w:rPr>
          <w:rFonts w:ascii="Arial" w:hAnsi="Arial" w:cs="Arial"/>
          <w:color w:val="000000"/>
        </w:rPr>
        <w:t>, jaké číselné označení má přejezd nebo jaké výrazné krajinné prvky se nacházejí v blízkosti (stromořadí, rybník…)</w:t>
      </w:r>
      <w:r w:rsidR="00B53C1D">
        <w:rPr>
          <w:rFonts w:ascii="Arial" w:hAnsi="Arial" w:cs="Arial"/>
          <w:color w:val="000000"/>
        </w:rPr>
        <w:t xml:space="preserve">. Ve městě </w:t>
      </w:r>
      <w:r w:rsidR="00855ABD">
        <w:rPr>
          <w:rFonts w:ascii="Arial" w:hAnsi="Arial" w:cs="Arial"/>
          <w:color w:val="000000"/>
        </w:rPr>
        <w:t>si pak můžete navíc všímat</w:t>
      </w:r>
      <w:r w:rsidR="00B53C1D">
        <w:rPr>
          <w:rFonts w:ascii="Arial" w:hAnsi="Arial" w:cs="Arial"/>
          <w:color w:val="000000"/>
        </w:rPr>
        <w:t xml:space="preserve"> náz</w:t>
      </w:r>
      <w:r w:rsidR="00855ABD">
        <w:rPr>
          <w:rFonts w:ascii="Arial" w:hAnsi="Arial" w:cs="Arial"/>
          <w:color w:val="000000"/>
        </w:rPr>
        <w:t>vů</w:t>
      </w:r>
      <w:r w:rsidR="00B53C1D">
        <w:rPr>
          <w:rFonts w:ascii="Arial" w:hAnsi="Arial" w:cs="Arial"/>
          <w:color w:val="000000"/>
        </w:rPr>
        <w:t xml:space="preserve"> ulic, čís</w:t>
      </w:r>
      <w:r w:rsidR="00855ABD">
        <w:rPr>
          <w:rFonts w:ascii="Arial" w:hAnsi="Arial" w:cs="Arial"/>
          <w:color w:val="000000"/>
        </w:rPr>
        <w:t>e</w:t>
      </w:r>
      <w:r w:rsidR="00B53C1D">
        <w:rPr>
          <w:rFonts w:ascii="Arial" w:hAnsi="Arial" w:cs="Arial"/>
          <w:color w:val="000000"/>
        </w:rPr>
        <w:t>l popisn</w:t>
      </w:r>
      <w:r w:rsidR="00855ABD">
        <w:rPr>
          <w:rFonts w:ascii="Arial" w:hAnsi="Arial" w:cs="Arial"/>
          <w:color w:val="000000"/>
        </w:rPr>
        <w:t>ých</w:t>
      </w:r>
      <w:r w:rsidR="00B53C1D">
        <w:rPr>
          <w:rFonts w:ascii="Arial" w:hAnsi="Arial" w:cs="Arial"/>
          <w:color w:val="000000"/>
        </w:rPr>
        <w:t xml:space="preserve"> dom</w:t>
      </w:r>
      <w:r w:rsidR="00855ABD">
        <w:rPr>
          <w:rFonts w:ascii="Arial" w:hAnsi="Arial" w:cs="Arial"/>
          <w:color w:val="000000"/>
        </w:rPr>
        <w:t>ů</w:t>
      </w:r>
      <w:r w:rsidR="00B53C1D">
        <w:rPr>
          <w:rFonts w:ascii="Arial" w:hAnsi="Arial" w:cs="Arial"/>
          <w:color w:val="000000"/>
        </w:rPr>
        <w:t>, čís</w:t>
      </w:r>
      <w:r w:rsidR="00855ABD">
        <w:rPr>
          <w:rFonts w:ascii="Arial" w:hAnsi="Arial" w:cs="Arial"/>
          <w:color w:val="000000"/>
        </w:rPr>
        <w:t>e</w:t>
      </w:r>
      <w:r w:rsidR="00B53C1D">
        <w:rPr>
          <w:rFonts w:ascii="Arial" w:hAnsi="Arial" w:cs="Arial"/>
          <w:color w:val="000000"/>
        </w:rPr>
        <w:t>l pouliční</w:t>
      </w:r>
      <w:r w:rsidR="00855ABD">
        <w:rPr>
          <w:rFonts w:ascii="Arial" w:hAnsi="Arial" w:cs="Arial"/>
          <w:color w:val="000000"/>
        </w:rPr>
        <w:t>ch</w:t>
      </w:r>
      <w:r w:rsidR="00B53C1D">
        <w:rPr>
          <w:rFonts w:ascii="Arial" w:hAnsi="Arial" w:cs="Arial"/>
          <w:color w:val="000000"/>
        </w:rPr>
        <w:t xml:space="preserve"> lamp</w:t>
      </w:r>
      <w:r w:rsidR="00855AB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855ABD">
        <w:rPr>
          <w:rFonts w:ascii="Arial" w:hAnsi="Arial" w:cs="Arial"/>
          <w:color w:val="000000"/>
        </w:rPr>
        <w:t>Popřípadě můžete využít např. aplikace z mobilního telefonu a nahlásit konkrétní souřadnice GPS. Nezapomeňte, „Štěstí přeje připraveným!“</w:t>
      </w:r>
    </w:p>
    <w:p w14:paraId="2C61388B" w14:textId="77777777" w:rsidR="00073093" w:rsidRDefault="00073093" w:rsidP="00073093">
      <w:pPr>
        <w:pStyle w:val="Normlnweb"/>
        <w:pBdr>
          <w:bottom w:val="single" w:sz="12" w:space="1" w:color="auto"/>
        </w:pBd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8C2EA8A" w14:textId="77777777" w:rsidR="00073093" w:rsidRDefault="00073093" w:rsidP="00073093">
      <w:pPr>
        <w:pStyle w:val="Normlnweb"/>
        <w:pBdr>
          <w:bottom w:val="single" w:sz="12" w:space="1" w:color="auto"/>
        </w:pBd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B972BBF" w14:textId="77777777" w:rsidR="00CA34E6" w:rsidRDefault="00073093" w:rsidP="00073093">
      <w:pPr>
        <w:ind w:firstLine="360"/>
        <w:jc w:val="both"/>
        <w:rPr>
          <w:rFonts w:ascii="Arial" w:hAnsi="Arial" w:cs="Arial"/>
          <w:b/>
          <w:bCs/>
          <w:i/>
          <w:iCs/>
        </w:rPr>
      </w:pPr>
      <w:r w:rsidRPr="00C30DE6">
        <w:rPr>
          <w:rFonts w:ascii="Arial" w:hAnsi="Arial" w:cs="Arial"/>
          <w:i/>
          <w:iCs/>
        </w:rPr>
        <w:t xml:space="preserve">autor: </w:t>
      </w:r>
      <w:r w:rsidRPr="00C30DE6">
        <w:rPr>
          <w:rFonts w:ascii="Arial" w:hAnsi="Arial" w:cs="Arial"/>
          <w:b/>
          <w:bCs/>
          <w:i/>
          <w:iCs/>
        </w:rPr>
        <w:t xml:space="preserve">kpt. </w:t>
      </w:r>
      <w:r>
        <w:rPr>
          <w:rFonts w:ascii="Arial" w:hAnsi="Arial" w:cs="Arial"/>
          <w:b/>
          <w:bCs/>
          <w:i/>
          <w:iCs/>
        </w:rPr>
        <w:t>PhDr. Tomáš Beneš</w:t>
      </w:r>
    </w:p>
    <w:p w14:paraId="6AC08EF5" w14:textId="0E778E34" w:rsidR="00073093" w:rsidRDefault="00073093" w:rsidP="00073093">
      <w:pPr>
        <w:ind w:firstLine="360"/>
        <w:jc w:val="both"/>
        <w:rPr>
          <w:rFonts w:ascii="Arial" w:hAnsi="Arial" w:cs="Arial"/>
          <w:color w:val="000000"/>
        </w:rPr>
      </w:pPr>
      <w:r w:rsidRPr="00C30DE6">
        <w:rPr>
          <w:rFonts w:ascii="Arial" w:hAnsi="Arial" w:cs="Arial"/>
          <w:i/>
        </w:rPr>
        <w:lastRenderedPageBreak/>
        <w:t>HZS Libereckého kraje</w:t>
      </w:r>
    </w:p>
    <w:p w14:paraId="053D2BC1" w14:textId="77777777" w:rsidR="00073093" w:rsidRDefault="00073093" w:rsidP="00073093">
      <w:pPr>
        <w:pStyle w:val="docdata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11670417" w14:textId="70BB6C99" w:rsidR="009647DD" w:rsidRDefault="009647DD" w:rsidP="00073093">
      <w:pPr>
        <w:pStyle w:val="docdata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sectPr w:rsidR="00964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146FA"/>
    <w:multiLevelType w:val="hybridMultilevel"/>
    <w:tmpl w:val="C5887630"/>
    <w:lvl w:ilvl="0" w:tplc="5A7CAD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24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C5"/>
    <w:rsid w:val="00073093"/>
    <w:rsid w:val="00101105"/>
    <w:rsid w:val="001511A7"/>
    <w:rsid w:val="00212796"/>
    <w:rsid w:val="002E44D5"/>
    <w:rsid w:val="00851F20"/>
    <w:rsid w:val="00855ABD"/>
    <w:rsid w:val="00876439"/>
    <w:rsid w:val="008F4FC5"/>
    <w:rsid w:val="00920793"/>
    <w:rsid w:val="009647DD"/>
    <w:rsid w:val="009C5DEB"/>
    <w:rsid w:val="009F0FBF"/>
    <w:rsid w:val="00B53C1D"/>
    <w:rsid w:val="00C73821"/>
    <w:rsid w:val="00CA34E6"/>
    <w:rsid w:val="00CC2008"/>
    <w:rsid w:val="00DB055F"/>
    <w:rsid w:val="00DF719F"/>
    <w:rsid w:val="00E0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8506"/>
  <w15:chartTrackingRefBased/>
  <w15:docId w15:val="{4941533E-25AD-4364-A677-00152140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cdata">
    <w:name w:val="docdata"/>
    <w:aliases w:val="docy,v5,6856,bqiaagaaeyqcaaagiaiaaamxgaaabt8yaaaaaaaaaaaaaaaaaaaaaaaaaaaaaaaaaaaaaaaaaaaaaaaaaaaaaaaaaaaaaaaaaaaaaaaaaaaaaaaaaaaaaaaaaaaaaaaaaaaaaaaaaaaaaaaaaaaaaaaaaaaaaaaaaaaaaaaaaaaaaaaaaaaaaaaaaaaaaaaaaaaaaaaaaaaaaaaaaaaaaaaaaaaaaaaaaaaaaaaa"/>
    <w:basedOn w:val="Normln"/>
    <w:rsid w:val="0007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7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1661">
    <w:name w:val="1661"/>
    <w:aliases w:val="bqiaagaaeyqcaaagiaiaaapmawaabfqdaaaaaaaaaaaaaaaaaaaaaaaaaaaaaaaaaaaaaaaaaaaaaaaaaaaaaaaaaaaaaaaaaaaaaaaaaaaaaaaaaaaaaaaaaaaaaaaaaaaaaaaaaaaaaaaaaaaaaaaaaaaaaaaaaaaaaaaaaaaaaaaaaaaaaaaaaaaaaaaaaaaaaaaaaaaaaaaaaaaaaaaaaaaaaaaaaaaaaaaa"/>
    <w:basedOn w:val="Standardnpsmoodstavce"/>
    <w:rsid w:val="0085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Beneš</dc:creator>
  <cp:keywords/>
  <dc:description/>
  <cp:lastModifiedBy>Tomáš Beneš</cp:lastModifiedBy>
  <cp:revision>6</cp:revision>
  <cp:lastPrinted>2022-12-05T09:01:00Z</cp:lastPrinted>
  <dcterms:created xsi:type="dcterms:W3CDTF">2022-12-06T06:31:00Z</dcterms:created>
  <dcterms:modified xsi:type="dcterms:W3CDTF">2023-01-04T12:04:00Z</dcterms:modified>
</cp:coreProperties>
</file>