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6B21" w14:textId="05919A46" w:rsidR="006D0517" w:rsidRPr="006D0517" w:rsidRDefault="006D0517" w:rsidP="006D051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6D0517">
        <w:rPr>
          <w:rFonts w:ascii="Calibri" w:hAnsi="Calibri" w:cs="Calibri"/>
          <w:b/>
          <w:bCs/>
          <w:color w:val="242424"/>
          <w:sz w:val="28"/>
          <w:szCs w:val="28"/>
        </w:rPr>
        <w:t>VOLBY 3. – 4. 10. 2025 Informace pro voliče</w:t>
      </w:r>
    </w:p>
    <w:p w14:paraId="73939E2C" w14:textId="77777777" w:rsidR="006D0517" w:rsidRDefault="006D0517" w:rsidP="006D051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6DF5FF9F" w14:textId="61A9B045" w:rsidR="006D0517" w:rsidRDefault="006D0517" w:rsidP="006D051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 souvislosti s přípravou konání V-PS 2025,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zejm. pro informovanost voličů</w:t>
      </w:r>
      <w:r>
        <w:rPr>
          <w:rFonts w:ascii="Calibri" w:hAnsi="Calibri" w:cs="Calibri"/>
          <w:color w:val="242424"/>
          <w:sz w:val="22"/>
          <w:szCs w:val="22"/>
        </w:rPr>
        <w:t> </w:t>
      </w:r>
      <w:r>
        <w:rPr>
          <w:rFonts w:ascii="Calibri" w:hAnsi="Calibri" w:cs="Calibri"/>
          <w:color w:val="242424"/>
          <w:sz w:val="22"/>
          <w:szCs w:val="22"/>
        </w:rPr>
        <w:t>Liberecký kraj</w:t>
      </w:r>
      <w:r>
        <w:rPr>
          <w:rFonts w:ascii="Calibri" w:hAnsi="Calibri" w:cs="Calibri"/>
          <w:color w:val="242424"/>
          <w:sz w:val="22"/>
          <w:szCs w:val="22"/>
        </w:rPr>
        <w:t> na web str. umístil následující informace:</w:t>
      </w:r>
    </w:p>
    <w:p w14:paraId="115C7518" w14:textId="77777777" w:rsidR="006D0517" w:rsidRDefault="006D0517" w:rsidP="006D0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304D6CA" w14:textId="45DC3BE1" w:rsidR="006D0517" w:rsidRDefault="006D0517" w:rsidP="006D0517">
      <w:pPr>
        <w:pStyle w:val="xmsolistparagraph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1)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242424"/>
          <w:sz w:val="22"/>
          <w:szCs w:val="22"/>
        </w:rPr>
        <w:t>Na web str. </w:t>
      </w:r>
      <w:hyperlink r:id="rId4" w:tooltip="https://www.kraj-lbc.cz/urad/odbory/spravni-odbor/oddeleni/oddeleni-prestupku-a-voleb/volby-2025-do-poslanecke-snemovny-parlamentu-cr/10-aktualni-registr-kandidatu" w:history="1">
        <w:r>
          <w:rPr>
            <w:rStyle w:val="Hypertextovodkaz"/>
            <w:rFonts w:ascii="Calibri" w:eastAsiaTheme="majorEastAsia" w:hAnsi="Calibri" w:cs="Calibri"/>
            <w:color w:val="0563C1"/>
            <w:sz w:val="22"/>
            <w:szCs w:val="22"/>
            <w:bdr w:val="none" w:sz="0" w:space="0" w:color="auto" w:frame="1"/>
          </w:rPr>
          <w:t>https://www.kraj-lbc.cz/urad/odbory/spravni-odbor/oddeleni/oddeleni-prestupku-a-voleb/volby-2025-do-poslanecke-snemovny-parlamentu-cr/10-aktualni-registr-kandidatu</w:t>
        </w:r>
      </w:hyperlink>
      <w:r>
        <w:rPr>
          <w:rFonts w:ascii="Calibri" w:hAnsi="Calibri" w:cs="Calibri"/>
          <w:color w:val="242424"/>
          <w:sz w:val="22"/>
          <w:szCs w:val="22"/>
        </w:rPr>
        <w:t>  byl zveřejněn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aktuální </w:t>
      </w:r>
      <w:r>
        <w:rPr>
          <w:rFonts w:ascii="Arial Black" w:hAnsi="Arial Black" w:cs="Calibri"/>
          <w:b/>
          <w:bCs/>
          <w:color w:val="242424"/>
          <w:sz w:val="20"/>
          <w:szCs w:val="20"/>
          <w:bdr w:val="none" w:sz="0" w:space="0" w:color="auto" w:frame="1"/>
        </w:rPr>
        <w:t>REGISTR KANDIDÁTŮ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k 19.8.2025</w:t>
      </w:r>
      <w:r>
        <w:rPr>
          <w:rFonts w:ascii="Calibri" w:hAnsi="Calibri" w:cs="Calibri"/>
          <w:color w:val="242424"/>
          <w:sz w:val="22"/>
          <w:szCs w:val="22"/>
        </w:rPr>
        <w:t>, obsahující - </w:t>
      </w:r>
      <w:r>
        <w:rPr>
          <w:rFonts w:ascii="Calibri" w:hAnsi="Calibri" w:cs="Calibri"/>
          <w:i/>
          <w:iCs/>
          <w:color w:val="242424"/>
          <w:sz w:val="22"/>
          <w:szCs w:val="22"/>
        </w:rPr>
        <w:t>v členění dle zaregistrovaných volebních stran s uvedením jejich vylosovaných čísel</w:t>
      </w:r>
      <w:r>
        <w:rPr>
          <w:rFonts w:ascii="Calibri" w:hAnsi="Calibri" w:cs="Calibri"/>
          <w:color w:val="242424"/>
          <w:sz w:val="22"/>
          <w:szCs w:val="22"/>
        </w:rPr>
        <w:t> - úplné údaje o jednotlivých kandidátech  v podobě, v jaké budou uvedeny na hlasovacích lístcích.</w:t>
      </w:r>
    </w:p>
    <w:p w14:paraId="0BB0B849" w14:textId="77777777" w:rsidR="006D0517" w:rsidRDefault="006D0517" w:rsidP="006D0517">
      <w:pPr>
        <w:pStyle w:val="xmsonormal"/>
        <w:shd w:val="clear" w:color="auto" w:fill="FFFFFF"/>
        <w:spacing w:before="0" w:beforeAutospacing="0" w:after="0" w:afterAutospacing="0"/>
        <w:ind w:left="425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 případě vzdání se / odvolání kandidatury do 48 hod. před zahájením voleb, o čemž vás budeme samozřejmě informovat, bude tento registr aktualizován </w:t>
      </w:r>
      <w:r>
        <w:rPr>
          <w:rFonts w:ascii="Calibri" w:hAnsi="Calibri" w:cs="Calibri"/>
          <w:i/>
          <w:iCs/>
          <w:color w:val="242424"/>
          <w:sz w:val="22"/>
          <w:szCs w:val="22"/>
        </w:rPr>
        <w:t>(bude v něm přehledně vzdání se/odvolání kandidatury zaznamenáno)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159A8524" w14:textId="77777777" w:rsidR="006D0517" w:rsidRDefault="006D0517" w:rsidP="006D051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3F26787" w14:textId="48324D2C" w:rsidR="006D0517" w:rsidRDefault="006D0517" w:rsidP="006D0517">
      <w:pPr>
        <w:pStyle w:val="xmsolistparagraph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2)</w:t>
      </w:r>
      <w:r>
        <w:rPr>
          <w:b/>
          <w:bCs/>
          <w:color w:val="242424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242424"/>
          <w:sz w:val="22"/>
          <w:szCs w:val="22"/>
        </w:rPr>
        <w:t>Na web str. </w:t>
      </w:r>
      <w:hyperlink r:id="rId5" w:tooltip="https://www.kraj-lbc.cz/urad/odbory/spravni-odbor/oddeleni/oddeleni-prestupku-a-voleb/volby-2025-do-poslanecke-snemovny-parlamentu-cr/11-caste-dotazy-a-odpovedi-k-volbam-do-posl-snemovny-2025" w:history="1">
        <w:r>
          <w:rPr>
            <w:rStyle w:val="Hypertextovodkaz"/>
            <w:rFonts w:ascii="Calibri" w:eastAsiaTheme="majorEastAsia" w:hAnsi="Calibri" w:cs="Calibri"/>
            <w:color w:val="0563C1"/>
            <w:sz w:val="22"/>
            <w:szCs w:val="22"/>
            <w:bdr w:val="none" w:sz="0" w:space="0" w:color="auto" w:frame="1"/>
          </w:rPr>
          <w:t>https://www.kraj-lbc.cz/urad/odbory/spravni-odbor/oddeleni/oddeleni-prestupku-a-voleb/volby-2025-do-poslanecke-snemovny-parlamentu-cr/11-caste-dotazy-a-odpovedi-k-volbam-do-posl-snemovny-2025</w:t>
        </w:r>
      </w:hyperlink>
      <w:r>
        <w:rPr>
          <w:rFonts w:ascii="Calibri" w:hAnsi="Calibri" w:cs="Calibri"/>
          <w:color w:val="242424"/>
          <w:sz w:val="22"/>
          <w:szCs w:val="22"/>
        </w:rPr>
        <w:t> byl kromě informačního letáku Ministerstva vnitra „</w:t>
      </w:r>
      <w:r>
        <w:rPr>
          <w:rFonts w:ascii="Calibri" w:hAnsi="Calibri" w:cs="Calibri"/>
          <w:b/>
          <w:bCs/>
          <w:i/>
          <w:iCs/>
          <w:color w:val="242424"/>
          <w:sz w:val="22"/>
          <w:szCs w:val="22"/>
        </w:rPr>
        <w:t>Jak hlasovat ve volební místnosti“</w:t>
      </w:r>
      <w:r>
        <w:rPr>
          <w:rFonts w:ascii="Calibri" w:hAnsi="Calibri" w:cs="Calibri"/>
          <w:color w:val="242424"/>
          <w:sz w:val="22"/>
          <w:szCs w:val="22"/>
        </w:rPr>
        <w:t> zveřejněn materiál </w:t>
      </w:r>
      <w:r>
        <w:rPr>
          <w:rFonts w:ascii="Calibri" w:hAnsi="Calibri" w:cs="Calibri"/>
          <w:b/>
          <w:bCs/>
          <w:i/>
          <w:iCs/>
          <w:color w:val="242424"/>
          <w:sz w:val="22"/>
          <w:szCs w:val="22"/>
        </w:rPr>
        <w:t>„Časté dotazy a odpovědi k volbám“</w:t>
      </w:r>
      <w:r>
        <w:rPr>
          <w:rFonts w:ascii="Calibri" w:hAnsi="Calibri" w:cs="Calibri"/>
          <w:color w:val="242424"/>
          <w:sz w:val="22"/>
          <w:szCs w:val="22"/>
        </w:rPr>
        <w:t xml:space="preserve">, v němž </w:t>
      </w:r>
      <w:r>
        <w:rPr>
          <w:rFonts w:ascii="Calibri" w:hAnsi="Calibri" w:cs="Calibri"/>
          <w:color w:val="242424"/>
          <w:sz w:val="22"/>
          <w:szCs w:val="22"/>
        </w:rPr>
        <w:t>je odpovídáno</w:t>
      </w:r>
      <w:r>
        <w:rPr>
          <w:rFonts w:ascii="Calibri" w:hAnsi="Calibri" w:cs="Calibri"/>
          <w:color w:val="242424"/>
          <w:sz w:val="22"/>
          <w:szCs w:val="22"/>
        </w:rPr>
        <w:t xml:space="preserve"> na časté dotazy související s přípravou a konáním V-PS 2025.</w:t>
      </w:r>
    </w:p>
    <w:p w14:paraId="657AA1BF" w14:textId="77777777" w:rsidR="006D0517" w:rsidRDefault="006D0517" w:rsidP="006D051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sz w:val="12"/>
          <w:szCs w:val="12"/>
          <w:bdr w:val="none" w:sz="0" w:space="0" w:color="auto" w:frame="1"/>
        </w:rPr>
        <w:t> </w:t>
      </w:r>
    </w:p>
    <w:p w14:paraId="19078533" w14:textId="77777777" w:rsidR="002F00EC" w:rsidRDefault="002F00EC"/>
    <w:sectPr w:rsidR="002F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7"/>
    <w:rsid w:val="002F00EC"/>
    <w:rsid w:val="005772EF"/>
    <w:rsid w:val="006D0517"/>
    <w:rsid w:val="00743A95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93D9"/>
  <w15:chartTrackingRefBased/>
  <w15:docId w15:val="{23014F7E-B03E-4B01-919A-5DF869E2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5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5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5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5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5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5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5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5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5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5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517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ln"/>
    <w:rsid w:val="006D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msolistparagraph">
    <w:name w:val="x_msolistparagraph"/>
    <w:basedOn w:val="Normln"/>
    <w:rsid w:val="006D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D0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aj-lbc.cz/urad/odbory/spravni-odbor/oddeleni/oddeleni-prestupku-a-voleb/volby-2025-do-poslanecke-snemovny-parlamentu-cr/11-caste-dotazy-a-odpovedi-k-volbam-do-posl-snemovny-2025" TargetMode="External"/><Relationship Id="rId4" Type="http://schemas.openxmlformats.org/officeDocument/2006/relationships/hyperlink" Target="https://www.kraj-lbc.cz/urad/odbory/spravni-odbor/oddeleni/oddeleni-prestupku-a-voleb/volby-2025-do-poslanecke-snemovny-parlamentu-cr/10-aktualni-registr-kandidat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Bílý Potok</dc:creator>
  <cp:keywords/>
  <dc:description/>
  <cp:lastModifiedBy>Obec Bílý Potok</cp:lastModifiedBy>
  <cp:revision>1</cp:revision>
  <dcterms:created xsi:type="dcterms:W3CDTF">2025-08-20T06:19:00Z</dcterms:created>
  <dcterms:modified xsi:type="dcterms:W3CDTF">2025-08-20T06:22:00Z</dcterms:modified>
</cp:coreProperties>
</file>