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79" w:rsidRDefault="00570876">
      <w:r>
        <w:rPr>
          <w:rStyle w:val="Siln"/>
          <w:rFonts w:ascii="Arial" w:hAnsi="Arial" w:cs="Arial"/>
          <w:color w:val="3E3E3E"/>
          <w:sz w:val="19"/>
          <w:szCs w:val="19"/>
          <w:shd w:val="clear" w:color="auto" w:fill="FFFFFF"/>
        </w:rPr>
        <w:t>Výroční zpráva OÚ Bílý Potok o poskytování informací za rok 2004</w:t>
      </w:r>
      <w:r>
        <w:rPr>
          <w:rStyle w:val="apple-converted-space"/>
          <w:rFonts w:ascii="Arial" w:hAnsi="Arial" w:cs="Arial"/>
          <w:color w:val="3E3E3E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  <w:shd w:val="clear" w:color="auto" w:fill="FFFFFF"/>
        </w:rPr>
        <w:t>dle zákona č. 106/1999 Sb., o svobodném přístupu k informacím</w:t>
      </w:r>
      <w:r>
        <w:rPr>
          <w:rStyle w:val="apple-converted-space"/>
          <w:rFonts w:ascii="Arial" w:hAnsi="Arial" w:cs="Arial"/>
          <w:color w:val="3E3E3E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  <w:shd w:val="clear" w:color="auto" w:fill="FFFFFF"/>
        </w:rPr>
        <w:t>I.</w:t>
      </w:r>
      <w:r>
        <w:rPr>
          <w:rStyle w:val="apple-converted-space"/>
          <w:rFonts w:ascii="Arial" w:hAnsi="Arial" w:cs="Arial"/>
          <w:color w:val="3E3E3E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  <w:shd w:val="clear" w:color="auto" w:fill="FFFFFF"/>
        </w:rPr>
        <w:t>V souladu s § 18 odst. 1 zák. č. 106/1999 Sb., vydává a zveřejňuje Obecní úřad v Bílém Potoce výroční zprávu své činnosti v oblasti poskytování informací dle citovaného zákona za rok 2004.</w:t>
      </w:r>
      <w:r>
        <w:rPr>
          <w:rStyle w:val="apple-converted-space"/>
          <w:rFonts w:ascii="Arial" w:hAnsi="Arial" w:cs="Arial"/>
          <w:color w:val="3E3E3E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  <w:shd w:val="clear" w:color="auto" w:fill="FFFFFF"/>
        </w:rPr>
        <w:t>II.</w:t>
      </w:r>
      <w:r>
        <w:rPr>
          <w:rStyle w:val="apple-converted-space"/>
          <w:rFonts w:ascii="Arial" w:hAnsi="Arial" w:cs="Arial"/>
          <w:color w:val="3E3E3E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  <w:shd w:val="clear" w:color="auto" w:fill="FFFFFF"/>
        </w:rPr>
        <w:t>V roce 2004 byla na OÚ Bílý Potok podána 1 písemná žádost o informaci. Žadateli o poskytnutí informace bylo plně vyhověno a písemně odpovězeno.</w:t>
      </w:r>
      <w:r>
        <w:rPr>
          <w:rStyle w:val="apple-converted-space"/>
          <w:rFonts w:ascii="Arial" w:hAnsi="Arial" w:cs="Arial"/>
          <w:color w:val="3E3E3E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  <w:shd w:val="clear" w:color="auto" w:fill="FFFFFF"/>
        </w:rPr>
        <w:t>V Bílém Potoce dne 5.1.2005</w:t>
      </w:r>
      <w:r>
        <w:rPr>
          <w:rStyle w:val="apple-converted-space"/>
          <w:rFonts w:ascii="Arial" w:hAnsi="Arial" w:cs="Arial"/>
          <w:color w:val="3E3E3E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  <w:shd w:val="clear" w:color="auto" w:fill="FFFFFF"/>
        </w:rPr>
        <w:t>Libor Hanzl - starosta obce</w:t>
      </w:r>
      <w:r>
        <w:rPr>
          <w:rStyle w:val="apple-converted-space"/>
          <w:rFonts w:ascii="Arial" w:hAnsi="Arial" w:cs="Arial"/>
          <w:color w:val="3E3E3E"/>
          <w:sz w:val="19"/>
          <w:szCs w:val="19"/>
          <w:shd w:val="clear" w:color="auto" w:fill="FFFFFF"/>
        </w:rPr>
        <w:t> 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6"/>
    <w:rsid w:val="000121B0"/>
    <w:rsid w:val="001B45A1"/>
    <w:rsid w:val="0054309B"/>
    <w:rsid w:val="00570876"/>
    <w:rsid w:val="0064597F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329FC-4361-4B72-94FC-F829068F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0876"/>
    <w:rPr>
      <w:b/>
      <w:bCs/>
    </w:rPr>
  </w:style>
  <w:style w:type="character" w:customStyle="1" w:styleId="apple-converted-space">
    <w:name w:val="apple-converted-space"/>
    <w:basedOn w:val="Standardnpsmoodstavce"/>
    <w:rsid w:val="0057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2017-05-22T09:00:00Z</dcterms:created>
  <dcterms:modified xsi:type="dcterms:W3CDTF">2017-05-22T09:00:00Z</dcterms:modified>
</cp:coreProperties>
</file>